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B574F">
      <w:pPr>
        <w:ind w:firstLine="640" w:firstLineChars="200"/>
        <w:jc w:val="center"/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lang w:eastAsia="zh-CN"/>
        </w:rPr>
        <w:t>如东县长山镇卫海村长兴线改造工程</w:t>
      </w:r>
    </w:p>
    <w:p w14:paraId="69B490BD">
      <w:pPr>
        <w:ind w:firstLine="600" w:firstLineChars="200"/>
        <w:jc w:val="center"/>
        <w:rPr>
          <w:rFonts w:hint="eastAsia" w:ascii="宋体" w:hAnsi="宋体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编制说明</w:t>
      </w:r>
    </w:p>
    <w:p w14:paraId="2A3A7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</w:rPr>
        <w:t>一</w:t>
      </w:r>
      <w:r>
        <w:rPr>
          <w:rFonts w:hint="eastAsia" w:ascii="宋体" w:hAnsi="宋体"/>
          <w:b w:val="0"/>
          <w:bCs/>
          <w:sz w:val="28"/>
          <w:szCs w:val="28"/>
        </w:rPr>
        <w:t>、编制依据：</w:t>
      </w:r>
    </w:p>
    <w:p w14:paraId="55BA10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</w:t>
      </w:r>
      <w:r>
        <w:rPr>
          <w:rFonts w:ascii="宋体" w:hAnsi="宋体"/>
          <w:b w:val="0"/>
          <w:bCs/>
          <w:sz w:val="28"/>
          <w:szCs w:val="28"/>
        </w:rPr>
        <w:t>、工程</w:t>
      </w:r>
      <w:r>
        <w:rPr>
          <w:rFonts w:hint="eastAsia" w:ascii="宋体" w:hAnsi="宋体"/>
          <w:b w:val="0"/>
          <w:bCs/>
          <w:sz w:val="28"/>
          <w:szCs w:val="28"/>
        </w:rPr>
        <w:t>量清单编制依据: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招标人</w:t>
      </w:r>
      <w:r>
        <w:rPr>
          <w:rFonts w:hint="eastAsia" w:ascii="宋体" w:hAnsi="宋体"/>
          <w:b w:val="0"/>
          <w:bCs/>
          <w:sz w:val="28"/>
          <w:szCs w:val="28"/>
        </w:rPr>
        <w:t>提供的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图纸；</w:t>
      </w:r>
      <w:r>
        <w:rPr>
          <w:rFonts w:hint="eastAsia" w:ascii="宋体" w:hAnsi="宋体"/>
          <w:b w:val="0"/>
          <w:bCs/>
          <w:sz w:val="28"/>
          <w:szCs w:val="28"/>
        </w:rPr>
        <w:t>同时执行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</w:rPr>
        <w:t>《公路工程基本建设项目概算预算编制办法》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(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highlight w:val="none"/>
        </w:rPr>
        <w:t>JTG3830-2018)、及《公路工程估算指标》（JTG/T3821-2018）、《公路工程概算定额》（JTG/T3831-2018）、《公路工程预算定额》（JTG/T3832-2018）、《公路工程机械台班定额》（JTG/T3833-2018）、人工工资单价执行苏交建〔2019〕22号《新编制办法及其定额》、税金按照交通运输部 2019 年第 26 号公告执行其它相应的补充规定和南通市现行的有关文件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；</w:t>
      </w:r>
    </w:p>
    <w:p w14:paraId="475116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</w:rPr>
        <w:t>材料价格按20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 w:val="0"/>
          <w:bCs/>
          <w:sz w:val="28"/>
          <w:szCs w:val="28"/>
        </w:rPr>
        <w:t>年第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b w:val="0"/>
          <w:bCs/>
          <w:sz w:val="28"/>
          <w:szCs w:val="28"/>
        </w:rPr>
        <w:t>期南通建设工程造价信息的指导价执行，缺项材料按《南通市工程造价信息》（市场信息版）的价格或市场询价计入；</w:t>
      </w:r>
    </w:p>
    <w:p w14:paraId="2C07216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其它说明</w:t>
      </w:r>
      <w:r>
        <w:rPr>
          <w:rFonts w:hint="eastAsia" w:ascii="宋体" w:hAnsi="宋体"/>
          <w:b w:val="0"/>
          <w:bCs/>
          <w:sz w:val="28"/>
          <w:szCs w:val="28"/>
        </w:rPr>
        <w:t>：</w:t>
      </w:r>
    </w:p>
    <w:p w14:paraId="13279161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树木迁移（暂估）(按胸径按20cm计）（运输按1km计）。</w:t>
      </w:r>
    </w:p>
    <w:p w14:paraId="16FD23F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36" w:firstLineChars="263"/>
        <w:textAlignment w:val="auto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>圆管涵做法：DN600钢筋砼二级管、10cm*90cm宽C15砼基础垫层。DN800钢筋砼二级管、10cm*110cm宽C15砼基础垫层</w:t>
      </w:r>
      <w:r>
        <w:rPr>
          <w:rFonts w:hint="eastAsia"/>
          <w:b w:val="0"/>
          <w:bCs/>
          <w:sz w:val="28"/>
          <w:szCs w:val="28"/>
          <w:lang w:val="en-US" w:eastAsia="zh-CN"/>
        </w:rPr>
        <w:t>。</w:t>
      </w:r>
    </w:p>
    <w:p w14:paraId="715D9A91"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36" w:firstLineChars="263"/>
        <w:textAlignment w:val="auto"/>
        <w:rPr>
          <w:rFonts w:hint="eastAsia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草籽：按天堂草计</w:t>
      </w:r>
      <w:r>
        <w:rPr>
          <w:rFonts w:hint="eastAsia"/>
          <w:lang w:val="en-US" w:eastAsia="zh-CN"/>
        </w:rPr>
        <w:t>。</w:t>
      </w:r>
    </w:p>
    <w:p w14:paraId="297EEF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63"/>
        <w:textAlignment w:val="auto"/>
        <w:rPr>
          <w:rFonts w:hint="default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kern w:val="2"/>
          <w:sz w:val="28"/>
          <w:szCs w:val="28"/>
          <w:lang w:val="en-US" w:eastAsia="zh-CN" w:bidi="ar-SA"/>
        </w:rPr>
        <w:t xml:space="preserve"> 4、停车让行标志：八边形，单柱、LED发光标志、太阳能供电</w:t>
      </w:r>
    </w:p>
    <w:p w14:paraId="00A49816">
      <w:pPr>
        <w:spacing w:line="360" w:lineRule="auto"/>
        <w:ind w:firstLine="560" w:firstLineChars="200"/>
        <w:jc w:val="right"/>
        <w:rPr>
          <w:rFonts w:hint="eastAsia" w:ascii="宋体" w:hAnsi="宋体"/>
          <w:b w:val="0"/>
          <w:bCs/>
          <w:sz w:val="28"/>
          <w:szCs w:val="28"/>
        </w:rPr>
      </w:pPr>
    </w:p>
    <w:p w14:paraId="231A23B5">
      <w:pPr>
        <w:spacing w:line="360" w:lineRule="auto"/>
        <w:ind w:firstLine="560" w:firstLineChars="200"/>
        <w:jc w:val="right"/>
        <w:rPr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编制日期：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202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月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8B997"/>
    <w:multiLevelType w:val="singleLevel"/>
    <w:tmpl w:val="EB28B99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EDF92E"/>
    <w:multiLevelType w:val="singleLevel"/>
    <w:tmpl w:val="58EDF92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8EDF9B4"/>
    <w:multiLevelType w:val="singleLevel"/>
    <w:tmpl w:val="58EDF9B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ZmI5NjBkNTBlNmEwOTdlNmE5YmIwNGU1MDNiMDcifQ=="/>
  </w:docVars>
  <w:rsids>
    <w:rsidRoot w:val="00000000"/>
    <w:rsid w:val="00E725B1"/>
    <w:rsid w:val="02DA6BC7"/>
    <w:rsid w:val="061A3FCD"/>
    <w:rsid w:val="06B517EE"/>
    <w:rsid w:val="070C47EE"/>
    <w:rsid w:val="076F2F1F"/>
    <w:rsid w:val="08E03FA9"/>
    <w:rsid w:val="14385DE4"/>
    <w:rsid w:val="189610AC"/>
    <w:rsid w:val="1BFD26FD"/>
    <w:rsid w:val="1D3D426F"/>
    <w:rsid w:val="1ECB62F7"/>
    <w:rsid w:val="1FDB6F9B"/>
    <w:rsid w:val="207850DD"/>
    <w:rsid w:val="21337E11"/>
    <w:rsid w:val="23A72D16"/>
    <w:rsid w:val="253F29C9"/>
    <w:rsid w:val="27F449AA"/>
    <w:rsid w:val="299761D7"/>
    <w:rsid w:val="2DEB5F50"/>
    <w:rsid w:val="30C3568B"/>
    <w:rsid w:val="37AA2B51"/>
    <w:rsid w:val="3FD90155"/>
    <w:rsid w:val="42627318"/>
    <w:rsid w:val="45D01771"/>
    <w:rsid w:val="46843B42"/>
    <w:rsid w:val="49BC0089"/>
    <w:rsid w:val="4F6C5F76"/>
    <w:rsid w:val="4FB936B8"/>
    <w:rsid w:val="58C57DBB"/>
    <w:rsid w:val="5A502A65"/>
    <w:rsid w:val="5B5D4DC0"/>
    <w:rsid w:val="5CC75882"/>
    <w:rsid w:val="60B37333"/>
    <w:rsid w:val="634A4DE3"/>
    <w:rsid w:val="6AA764FF"/>
    <w:rsid w:val="6E9830A1"/>
    <w:rsid w:val="762F42FF"/>
    <w:rsid w:val="78E33E4D"/>
    <w:rsid w:val="79444A90"/>
    <w:rsid w:val="7D441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360" w:lineRule="auto"/>
      <w:ind w:firstLine="200"/>
    </w:pPr>
    <w:rPr>
      <w:szCs w:val="20"/>
    </w:rPr>
  </w:style>
  <w:style w:type="paragraph" w:styleId="3">
    <w:name w:val="Body Text Indent"/>
    <w:basedOn w:val="1"/>
    <w:next w:val="4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unhideWhenUsed/>
    <w:qFormat/>
    <w:uiPriority w:val="0"/>
    <w:pPr>
      <w:spacing w:before="100" w:beforeAutospacing="1" w:after="120"/>
    </w:pPr>
    <w:rPr>
      <w:rFonts w:ascii="Times New Roman" w:hAnsi="Times New Roman" w:cs="Times New Roman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styleId="7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页脚 Char"/>
    <w:basedOn w:val="10"/>
    <w:link w:val="7"/>
    <w:qFormat/>
    <w:uiPriority w:val="0"/>
    <w:rPr>
      <w:rFonts w:hint="eastAsia" w:ascii="宋体" w:hAnsi="宋体" w:eastAsia="宋体" w:cs="宋体"/>
    </w:rPr>
  </w:style>
  <w:style w:type="character" w:customStyle="1" w:styleId="12">
    <w:name w:val="页眉 Char"/>
    <w:basedOn w:val="10"/>
    <w:link w:val="8"/>
    <w:qFormat/>
    <w:uiPriority w:val="0"/>
    <w:rPr>
      <w:rFonts w:hint="eastAsia"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495</Characters>
  <Lines>0</Lines>
  <Paragraphs>0</Paragraphs>
  <TotalTime>15</TotalTime>
  <ScaleCrop>false</ScaleCrop>
  <LinksUpToDate>false</LinksUpToDate>
  <CharactersWithSpaces>500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蜕变&amp;蝶</cp:lastModifiedBy>
  <cp:lastPrinted>2020-08-01T02:54:00Z</cp:lastPrinted>
  <dcterms:modified xsi:type="dcterms:W3CDTF">2024-11-06T03:06:57Z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D6A3D913506B46779A08E7210B04B640</vt:lpwstr>
  </property>
</Properties>
</file>